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2FA3" w14:textId="68D7CEE9" w:rsidR="00996873" w:rsidRDefault="00186F56" w:rsidP="00996873">
      <w:r>
        <w:t xml:space="preserve">En el día de la fecha, miércoles 27 de octubre de 2021, se reúnen de manera presencial y virtual, la comisión directiva de la Sociedad de Cardiología de Corrientes, en el salón auditorio del Instituto de Cardiología de Corrientes a las 19 </w:t>
      </w:r>
      <w:proofErr w:type="spellStart"/>
      <w:r>
        <w:t>hs</w:t>
      </w:r>
      <w:proofErr w:type="spellEnd"/>
      <w:r>
        <w:t>, para tratar los siguientes temas:</w:t>
      </w:r>
    </w:p>
    <w:p w14:paraId="1CC56E7E" w14:textId="77777777" w:rsidR="00186F56" w:rsidRDefault="00186F56" w:rsidP="00996873"/>
    <w:p w14:paraId="60FCD8BE" w14:textId="406AD65C" w:rsidR="00996873" w:rsidRDefault="00996873" w:rsidP="00996873">
      <w:r>
        <w:t>1.</w:t>
      </w:r>
      <w:r>
        <w:tab/>
        <w:t>Asamblea Extraordinaria</w:t>
      </w:r>
      <w:r w:rsidR="004757A8">
        <w:t>:</w:t>
      </w:r>
    </w:p>
    <w:p w14:paraId="7DC34DA2" w14:textId="22769FD6" w:rsidR="00996873" w:rsidRDefault="004757A8" w:rsidP="00996873">
      <w:r>
        <w:t xml:space="preserve">Se informa que el informe está en asesoría jurídica, aún sin respuesta. El próximo presidente de la SOCACORR es el </w:t>
      </w:r>
      <w:proofErr w:type="spellStart"/>
      <w:r>
        <w:t>Dr</w:t>
      </w:r>
      <w:proofErr w:type="spellEnd"/>
      <w:r>
        <w:t xml:space="preserve"> </w:t>
      </w:r>
      <w:proofErr w:type="spellStart"/>
      <w:r>
        <w:t>Silveyra</w:t>
      </w:r>
      <w:proofErr w:type="spellEnd"/>
      <w:r>
        <w:t>, quien propondrá la próxima mesa directiva.</w:t>
      </w:r>
      <w:r w:rsidR="00996873">
        <w:tab/>
      </w:r>
    </w:p>
    <w:p w14:paraId="48863244" w14:textId="77777777" w:rsidR="00996873" w:rsidRDefault="00996873" w:rsidP="00996873">
      <w:r>
        <w:t>2.</w:t>
      </w:r>
      <w:r>
        <w:tab/>
        <w:t xml:space="preserve">Datos de las cuentas: </w:t>
      </w:r>
    </w:p>
    <w:p w14:paraId="5F4342A1" w14:textId="77777777" w:rsidR="00996873" w:rsidRDefault="00996873" w:rsidP="00996873">
      <w:r>
        <w:t>Cuenta corriente: $ 564.086</w:t>
      </w:r>
    </w:p>
    <w:p w14:paraId="325FF1DB" w14:textId="77777777" w:rsidR="00996873" w:rsidRDefault="00996873" w:rsidP="00996873">
      <w:r>
        <w:t xml:space="preserve">Caja de ahorro en dólares </w:t>
      </w:r>
      <w:proofErr w:type="spellStart"/>
      <w:r>
        <w:t>u$s</w:t>
      </w:r>
      <w:proofErr w:type="spellEnd"/>
      <w:r>
        <w:t xml:space="preserve"> 7671.</w:t>
      </w:r>
    </w:p>
    <w:p w14:paraId="25CE3075" w14:textId="31F3DCF5" w:rsidR="00996873" w:rsidRDefault="00996873" w:rsidP="00996873">
      <w:r>
        <w:t>Plazo Fijo: $1.084.767.12 de pesos vence el 08/11/21</w:t>
      </w:r>
      <w:r w:rsidR="004757A8">
        <w:t>. Se renovará.</w:t>
      </w:r>
    </w:p>
    <w:p w14:paraId="2D544A8D" w14:textId="6D354ADC" w:rsidR="00996873" w:rsidRDefault="00996873" w:rsidP="00996873">
      <w:r>
        <w:t>3.</w:t>
      </w:r>
      <w:r>
        <w:tab/>
        <w:t xml:space="preserve">Informe de Socacorr </w:t>
      </w:r>
      <w:proofErr w:type="spellStart"/>
      <w:r>
        <w:t>Millenial</w:t>
      </w:r>
      <w:proofErr w:type="spellEnd"/>
      <w:r w:rsidR="004757A8">
        <w:t>:</w:t>
      </w:r>
    </w:p>
    <w:p w14:paraId="15BCD02D" w14:textId="5D155C56" w:rsidR="00996873" w:rsidRDefault="004757A8" w:rsidP="00996873">
      <w:r>
        <w:t xml:space="preserve">El 26 de noviembre a las 19 </w:t>
      </w:r>
      <w:proofErr w:type="spellStart"/>
      <w:r>
        <w:t>hs</w:t>
      </w:r>
      <w:proofErr w:type="spellEnd"/>
      <w:r>
        <w:t xml:space="preserve"> se realizará discusión de casos clínicos de insuficiencia cardíaca.</w:t>
      </w:r>
      <w:r w:rsidR="00F45C54">
        <w:t xml:space="preserve"> Se intentará reprogramar fecha para que no coincida con el congreso de CONAREC.</w:t>
      </w:r>
    </w:p>
    <w:p w14:paraId="078B16BB" w14:textId="77777777" w:rsidR="00996873" w:rsidRDefault="00996873" w:rsidP="00996873">
      <w:r>
        <w:t>4.</w:t>
      </w:r>
      <w:r>
        <w:tab/>
        <w:t xml:space="preserve">App de SOCACORR. </w:t>
      </w:r>
    </w:p>
    <w:p w14:paraId="7DF3C93D" w14:textId="0102AEEA" w:rsidR="00996873" w:rsidRDefault="00860FC2" w:rsidP="00996873">
      <w:r>
        <w:t xml:space="preserve">El </w:t>
      </w:r>
      <w:proofErr w:type="spellStart"/>
      <w:r>
        <w:t>Dr</w:t>
      </w:r>
      <w:proofErr w:type="spellEnd"/>
      <w:r>
        <w:t xml:space="preserve"> </w:t>
      </w:r>
      <w:r w:rsidR="00996873">
        <w:t>Comisario informa actualizaciones de la aplicación, diferentes funciones y modificaciones.</w:t>
      </w:r>
      <w:r w:rsidR="00192B05">
        <w:t xml:space="preserve"> Aún no está disponible, estará en </w:t>
      </w:r>
      <w:r w:rsidR="006E76E3">
        <w:t>las próximas semanas</w:t>
      </w:r>
      <w:r w:rsidR="00192B05">
        <w:t>.</w:t>
      </w:r>
    </w:p>
    <w:p w14:paraId="1265854C" w14:textId="48B507EC" w:rsidR="00996873" w:rsidRDefault="00996873" w:rsidP="00996873">
      <w:r>
        <w:t>5.</w:t>
      </w:r>
      <w:r>
        <w:tab/>
        <w:t>Fecha de Asamblea General Ordinaria</w:t>
      </w:r>
      <w:r w:rsidR="00F45C54">
        <w:t>:</w:t>
      </w:r>
    </w:p>
    <w:p w14:paraId="63FDD514" w14:textId="24EF60C1" w:rsidR="00F45C54" w:rsidRDefault="00F45C54" w:rsidP="00996873">
      <w:r>
        <w:t xml:space="preserve">Se propone como fecha </w:t>
      </w:r>
      <w:r w:rsidR="00F208E4">
        <w:t>el 30 de diciembre de 2021.</w:t>
      </w:r>
    </w:p>
    <w:p w14:paraId="2640843E" w14:textId="4E395FDA" w:rsidR="00996873" w:rsidRDefault="00996873" w:rsidP="00996873">
      <w:r>
        <w:t>6.</w:t>
      </w:r>
      <w:r>
        <w:tab/>
        <w:t xml:space="preserve">Solicitud del </w:t>
      </w:r>
      <w:proofErr w:type="spellStart"/>
      <w:r>
        <w:t>Dr</w:t>
      </w:r>
      <w:proofErr w:type="spellEnd"/>
      <w:r>
        <w:t xml:space="preserve"> </w:t>
      </w:r>
      <w:proofErr w:type="spellStart"/>
      <w:r>
        <w:t>Pitzus</w:t>
      </w:r>
      <w:proofErr w:type="spellEnd"/>
      <w:r>
        <w:t xml:space="preserve"> para realizar trabajo de investigación en pacientes con </w:t>
      </w:r>
      <w:proofErr w:type="spellStart"/>
      <w:r>
        <w:t>Fabry</w:t>
      </w:r>
      <w:proofErr w:type="spellEnd"/>
    </w:p>
    <w:p w14:paraId="141E10F3" w14:textId="25794C58" w:rsidR="00996873" w:rsidRDefault="00424171" w:rsidP="00996873">
      <w:r>
        <w:t xml:space="preserve">El </w:t>
      </w:r>
      <w:proofErr w:type="spellStart"/>
      <w:r>
        <w:t>Dr</w:t>
      </w:r>
      <w:proofErr w:type="spellEnd"/>
      <w:r>
        <w:t xml:space="preserve"> </w:t>
      </w:r>
      <w:proofErr w:type="spellStart"/>
      <w:r>
        <w:t>Pitzus</w:t>
      </w:r>
      <w:proofErr w:type="spellEnd"/>
      <w:r>
        <w:t xml:space="preserve">, a través del </w:t>
      </w:r>
      <w:proofErr w:type="spellStart"/>
      <w:r>
        <w:t>Dr</w:t>
      </w:r>
      <w:proofErr w:type="spellEnd"/>
      <w:r>
        <w:t xml:space="preserve"> Riera informa de una propuesta para la realización de un trabajo en conjunto para estudiar pacientes con enfermedad de </w:t>
      </w:r>
      <w:r w:rsidR="006E76E3">
        <w:t>Amiloidosis</w:t>
      </w:r>
      <w:bookmarkStart w:id="0" w:name="_GoBack"/>
      <w:bookmarkEnd w:id="0"/>
      <w:r>
        <w:t>.</w:t>
      </w:r>
    </w:p>
    <w:p w14:paraId="607CE642" w14:textId="77777777" w:rsidR="00996873" w:rsidRDefault="00996873" w:rsidP="00996873">
      <w:r>
        <w:t>7.</w:t>
      </w:r>
      <w:r>
        <w:tab/>
        <w:t>Cuota FAC Segundo Semestre</w:t>
      </w:r>
    </w:p>
    <w:p w14:paraId="329A63B8" w14:textId="77777777" w:rsidR="00996873" w:rsidRDefault="00996873" w:rsidP="00996873">
      <w:r>
        <w:t>Cardiología (5400)</w:t>
      </w:r>
      <w:r>
        <w:tab/>
        <w:t>129</w:t>
      </w:r>
      <w:r>
        <w:tab/>
        <w:t xml:space="preserve"> </w:t>
      </w:r>
      <w:proofErr w:type="gramStart"/>
      <w:r>
        <w:t>$  348,300.00</w:t>
      </w:r>
      <w:proofErr w:type="gramEnd"/>
      <w:r>
        <w:t xml:space="preserve"> </w:t>
      </w:r>
    </w:p>
    <w:p w14:paraId="67F05957" w14:textId="77777777" w:rsidR="00996873" w:rsidRDefault="00996873" w:rsidP="00996873">
      <w:r>
        <w:t>Residentes</w:t>
      </w:r>
      <w:r>
        <w:tab/>
        <w:t>22</w:t>
      </w:r>
      <w:r>
        <w:tab/>
        <w:t xml:space="preserve"> $                   -   </w:t>
      </w:r>
    </w:p>
    <w:p w14:paraId="0AA05419" w14:textId="77777777" w:rsidR="00996873" w:rsidRDefault="00996873" w:rsidP="00996873">
      <w:r>
        <w:t>Honorarios</w:t>
      </w:r>
      <w:r>
        <w:tab/>
        <w:t>3</w:t>
      </w:r>
      <w:r>
        <w:tab/>
        <w:t xml:space="preserve"> $                   -   </w:t>
      </w:r>
    </w:p>
    <w:p w14:paraId="43C6EF5D" w14:textId="77777777" w:rsidR="00996873" w:rsidRDefault="00996873" w:rsidP="00996873">
      <w:r>
        <w:t>Adherentes (2700)</w:t>
      </w:r>
      <w:r>
        <w:tab/>
        <w:t>9</w:t>
      </w:r>
      <w:r>
        <w:tab/>
        <w:t xml:space="preserve"> $    12,150.00 </w:t>
      </w:r>
    </w:p>
    <w:p w14:paraId="67553D60" w14:textId="5C4CE543" w:rsidR="009F5AD4" w:rsidRDefault="00996873" w:rsidP="00996873">
      <w:r>
        <w:t>Total de socios</w:t>
      </w:r>
      <w:r>
        <w:tab/>
        <w:t>163</w:t>
      </w:r>
      <w:r>
        <w:tab/>
        <w:t xml:space="preserve"> </w:t>
      </w:r>
      <w:proofErr w:type="gramStart"/>
      <w:r>
        <w:t>$  360,450.00</w:t>
      </w:r>
      <w:proofErr w:type="gramEnd"/>
    </w:p>
    <w:p w14:paraId="0D042CEF" w14:textId="743C8E62" w:rsidR="00F74DDD" w:rsidRDefault="00F74DDD" w:rsidP="00996873"/>
    <w:p w14:paraId="522F4355" w14:textId="044DD33C" w:rsidR="00F74DDD" w:rsidRDefault="00F74DDD" w:rsidP="00996873">
      <w:r>
        <w:t xml:space="preserve">Siendo las </w:t>
      </w:r>
      <w:r w:rsidR="00BE139A">
        <w:t>19.45</w:t>
      </w:r>
      <w:r>
        <w:t xml:space="preserve"> </w:t>
      </w:r>
      <w:proofErr w:type="spellStart"/>
      <w:r>
        <w:t>hs</w:t>
      </w:r>
      <w:proofErr w:type="spellEnd"/>
      <w:r>
        <w:t xml:space="preserve"> se da por finalizada la reunión.</w:t>
      </w:r>
    </w:p>
    <w:sectPr w:rsidR="00F7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B"/>
    <w:rsid w:val="00186F56"/>
    <w:rsid w:val="00192B05"/>
    <w:rsid w:val="001F123B"/>
    <w:rsid w:val="003B5BCB"/>
    <w:rsid w:val="00424171"/>
    <w:rsid w:val="004757A8"/>
    <w:rsid w:val="006E76E3"/>
    <w:rsid w:val="00860FC2"/>
    <w:rsid w:val="00996873"/>
    <w:rsid w:val="009F5AD4"/>
    <w:rsid w:val="00BE139A"/>
    <w:rsid w:val="00F208E4"/>
    <w:rsid w:val="00F45C54"/>
    <w:rsid w:val="00F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D00A5"/>
  <w15:chartTrackingRefBased/>
  <w15:docId w15:val="{6DA8E2E4-1CC6-4ED3-AD11-A3DBB10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 coronel</dc:creator>
  <cp:keywords/>
  <dc:description/>
  <cp:lastModifiedBy>Celina Garcia</cp:lastModifiedBy>
  <cp:revision>13</cp:revision>
  <dcterms:created xsi:type="dcterms:W3CDTF">2021-10-27T21:59:00Z</dcterms:created>
  <dcterms:modified xsi:type="dcterms:W3CDTF">2021-11-04T11:51:00Z</dcterms:modified>
</cp:coreProperties>
</file>